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52" w:rsidRDefault="00311E37" w:rsidP="00552099">
      <w:pPr>
        <w:jc w:val="center"/>
      </w:pPr>
      <w:r>
        <w:t>Аннотация</w:t>
      </w:r>
    </w:p>
    <w:p w:rsidR="00764523" w:rsidRPr="00311E37" w:rsidRDefault="009B1452" w:rsidP="00311E37">
      <w:pPr>
        <w:jc w:val="center"/>
      </w:pPr>
      <w:r>
        <w:t>п</w:t>
      </w:r>
      <w:r w:rsidR="000A610A" w:rsidRPr="00CA679E">
        <w:t>о</w:t>
      </w:r>
      <w:r>
        <w:t xml:space="preserve"> </w:t>
      </w:r>
      <w:r w:rsidR="000A610A">
        <w:t xml:space="preserve">выставке </w:t>
      </w:r>
      <w:proofErr w:type="spellStart"/>
      <w:r w:rsidR="00EF545B" w:rsidRPr="000A610A">
        <w:t>Илзе</w:t>
      </w:r>
      <w:proofErr w:type="spellEnd"/>
      <w:r w:rsidR="00EF545B" w:rsidRPr="000A610A">
        <w:t xml:space="preserve"> </w:t>
      </w:r>
      <w:proofErr w:type="spellStart"/>
      <w:r w:rsidR="00EF545B" w:rsidRPr="000A610A">
        <w:t>Рудзите</w:t>
      </w:r>
      <w:proofErr w:type="spellEnd"/>
      <w:r w:rsidR="00EF545B">
        <w:rPr>
          <w:b/>
        </w:rPr>
        <w:t xml:space="preserve"> </w:t>
      </w:r>
      <w:r w:rsidR="00B03644">
        <w:t xml:space="preserve">«Большая совесть» </w:t>
      </w:r>
      <w:r w:rsidR="00EF545B">
        <w:t xml:space="preserve">из фондов музея </w:t>
      </w:r>
    </w:p>
    <w:p w:rsidR="00764523" w:rsidRDefault="00764523" w:rsidP="00764523">
      <w:pPr>
        <w:rPr>
          <w:szCs w:val="28"/>
        </w:rPr>
      </w:pPr>
    </w:p>
    <w:p w:rsidR="00850B15" w:rsidRDefault="00764523" w:rsidP="00B03644">
      <w:pPr>
        <w:ind w:firstLine="709"/>
        <w:rPr>
          <w:szCs w:val="28"/>
        </w:rPr>
      </w:pPr>
      <w:proofErr w:type="gramStart"/>
      <w:r w:rsidRPr="00764523">
        <w:rPr>
          <w:szCs w:val="28"/>
        </w:rPr>
        <w:t>Серия работ «Большая совесть»</w:t>
      </w:r>
      <w:r>
        <w:rPr>
          <w:szCs w:val="28"/>
        </w:rPr>
        <w:t xml:space="preserve"> была приобретена </w:t>
      </w:r>
      <w:r w:rsidR="00E735FC">
        <w:rPr>
          <w:szCs w:val="28"/>
        </w:rPr>
        <w:t xml:space="preserve"> музеем </w:t>
      </w:r>
      <w:r>
        <w:rPr>
          <w:szCs w:val="28"/>
        </w:rPr>
        <w:t xml:space="preserve">в 1989 </w:t>
      </w:r>
      <w:r w:rsidR="009B1452">
        <w:rPr>
          <w:szCs w:val="28"/>
        </w:rPr>
        <w:t>г.</w:t>
      </w:r>
      <w:r w:rsidR="00E735FC">
        <w:rPr>
          <w:szCs w:val="28"/>
        </w:rPr>
        <w:t>, в г</w:t>
      </w:r>
      <w:r>
        <w:rPr>
          <w:szCs w:val="28"/>
        </w:rPr>
        <w:t>од шес</w:t>
      </w:r>
      <w:r w:rsidR="00E735FC">
        <w:rPr>
          <w:szCs w:val="28"/>
        </w:rPr>
        <w:t>тидесятилетия В.М. Шукшина</w:t>
      </w:r>
      <w:r w:rsidR="00311E37">
        <w:rPr>
          <w:szCs w:val="28"/>
        </w:rPr>
        <w:t xml:space="preserve">, </w:t>
      </w:r>
      <w:r w:rsidR="00052002">
        <w:rPr>
          <w:szCs w:val="28"/>
        </w:rPr>
        <w:t>и</w:t>
      </w:r>
      <w:r w:rsidR="00311E37">
        <w:rPr>
          <w:szCs w:val="28"/>
        </w:rPr>
        <w:t xml:space="preserve"> </w:t>
      </w:r>
      <w:r w:rsidR="009B1452">
        <w:rPr>
          <w:szCs w:val="28"/>
        </w:rPr>
        <w:t>впервые экспонировала</w:t>
      </w:r>
      <w:r w:rsidR="00052002">
        <w:rPr>
          <w:szCs w:val="28"/>
        </w:rPr>
        <w:t>сь  в выставочным зале</w:t>
      </w:r>
      <w:r w:rsidR="00311E37">
        <w:rPr>
          <w:szCs w:val="28"/>
        </w:rPr>
        <w:t xml:space="preserve">  23 июля  на открытии </w:t>
      </w:r>
      <w:r w:rsidR="009B1452">
        <w:rPr>
          <w:szCs w:val="28"/>
        </w:rPr>
        <w:t xml:space="preserve">литературной экспозиции </w:t>
      </w:r>
      <w:r w:rsidR="00311E37">
        <w:rPr>
          <w:szCs w:val="28"/>
        </w:rPr>
        <w:t xml:space="preserve">музея в </w:t>
      </w:r>
      <w:r w:rsidR="00052002">
        <w:rPr>
          <w:szCs w:val="28"/>
        </w:rPr>
        <w:t xml:space="preserve">здании </w:t>
      </w:r>
      <w:r w:rsidR="009B1452">
        <w:rPr>
          <w:szCs w:val="28"/>
        </w:rPr>
        <w:t>ш</w:t>
      </w:r>
      <w:r>
        <w:rPr>
          <w:szCs w:val="28"/>
        </w:rPr>
        <w:t xml:space="preserve">колы, где учился и работал В.М. Шукшин. </w:t>
      </w:r>
      <w:proofErr w:type="gramEnd"/>
    </w:p>
    <w:p w:rsidR="00D55516" w:rsidRDefault="000A610A" w:rsidP="00B03644">
      <w:pPr>
        <w:ind w:firstLine="709"/>
        <w:jc w:val="both"/>
        <w:rPr>
          <w:szCs w:val="28"/>
        </w:rPr>
      </w:pPr>
      <w:proofErr w:type="spellStart"/>
      <w:r w:rsidRPr="000A610A">
        <w:rPr>
          <w:szCs w:val="28"/>
        </w:rPr>
        <w:t>Илзе</w:t>
      </w:r>
      <w:proofErr w:type="spellEnd"/>
      <w:r w:rsidRPr="000A610A">
        <w:rPr>
          <w:szCs w:val="28"/>
        </w:rPr>
        <w:t xml:space="preserve"> </w:t>
      </w:r>
      <w:proofErr w:type="spellStart"/>
      <w:r w:rsidRPr="000A610A">
        <w:rPr>
          <w:szCs w:val="28"/>
        </w:rPr>
        <w:t>Рихардовна</w:t>
      </w:r>
      <w:proofErr w:type="spellEnd"/>
      <w:r w:rsidRPr="000A610A">
        <w:rPr>
          <w:szCs w:val="28"/>
        </w:rPr>
        <w:t xml:space="preserve"> </w:t>
      </w:r>
      <w:proofErr w:type="spellStart"/>
      <w:r w:rsidRPr="000A610A">
        <w:rPr>
          <w:szCs w:val="28"/>
        </w:rPr>
        <w:t>Рудзите</w:t>
      </w:r>
      <w:proofErr w:type="spellEnd"/>
      <w:r>
        <w:rPr>
          <w:szCs w:val="28"/>
        </w:rPr>
        <w:t xml:space="preserve"> р</w:t>
      </w:r>
      <w:r w:rsidR="009B1452">
        <w:rPr>
          <w:szCs w:val="28"/>
        </w:rPr>
        <w:t xml:space="preserve">одилась в </w:t>
      </w:r>
      <w:r w:rsidR="008B5192" w:rsidRPr="00B87D0C">
        <w:rPr>
          <w:szCs w:val="28"/>
        </w:rPr>
        <w:t>Риге 24 января 1937 г</w:t>
      </w:r>
      <w:r w:rsidR="009B1452">
        <w:rPr>
          <w:szCs w:val="28"/>
        </w:rPr>
        <w:t xml:space="preserve">. </w:t>
      </w:r>
      <w:r w:rsidR="008B5192" w:rsidRPr="00B87D0C">
        <w:rPr>
          <w:szCs w:val="28"/>
        </w:rPr>
        <w:t xml:space="preserve">в семье известного латышского поэта, философа и общественного деятеля </w:t>
      </w:r>
      <w:proofErr w:type="spellStart"/>
      <w:r w:rsidR="008F2988" w:rsidRPr="00B87D0C">
        <w:rPr>
          <w:szCs w:val="28"/>
        </w:rPr>
        <w:t>Рихарда</w:t>
      </w:r>
      <w:proofErr w:type="spellEnd"/>
      <w:r w:rsidR="008F2988" w:rsidRPr="00B87D0C">
        <w:rPr>
          <w:szCs w:val="28"/>
        </w:rPr>
        <w:t xml:space="preserve"> Рудзитиса. В</w:t>
      </w:r>
      <w:r w:rsidR="008B5192" w:rsidRPr="00B87D0C">
        <w:rPr>
          <w:szCs w:val="28"/>
        </w:rPr>
        <w:t>ыпускница Лат</w:t>
      </w:r>
      <w:r w:rsidR="008F2988" w:rsidRPr="00B87D0C">
        <w:rPr>
          <w:szCs w:val="28"/>
        </w:rPr>
        <w:t xml:space="preserve">вийской академии художеств, </w:t>
      </w:r>
      <w:proofErr w:type="spellStart"/>
      <w:r w:rsidR="008F2988" w:rsidRPr="00B87D0C">
        <w:rPr>
          <w:szCs w:val="28"/>
        </w:rPr>
        <w:t>Илзе</w:t>
      </w:r>
      <w:proofErr w:type="spellEnd"/>
      <w:r w:rsidR="008F2988" w:rsidRPr="00B87D0C">
        <w:rPr>
          <w:szCs w:val="28"/>
        </w:rPr>
        <w:t xml:space="preserve"> </w:t>
      </w:r>
      <w:proofErr w:type="spellStart"/>
      <w:r w:rsidR="008F2988" w:rsidRPr="00B87D0C">
        <w:rPr>
          <w:szCs w:val="28"/>
        </w:rPr>
        <w:t>Рудзите</w:t>
      </w:r>
      <w:proofErr w:type="spellEnd"/>
      <w:r w:rsidR="008F2988" w:rsidRPr="00B87D0C">
        <w:rPr>
          <w:szCs w:val="28"/>
        </w:rPr>
        <w:t xml:space="preserve"> принесла в алтайскую живопись особую декоративную манеру, высокое художественное мастерство и философскую глубину образов.</w:t>
      </w:r>
      <w:r w:rsidR="008B5192" w:rsidRPr="00B87D0C">
        <w:rPr>
          <w:szCs w:val="28"/>
        </w:rPr>
        <w:t xml:space="preserve"> </w:t>
      </w:r>
      <w:r w:rsidR="009B1452">
        <w:rPr>
          <w:szCs w:val="28"/>
        </w:rPr>
        <w:t>Приехав в 1963 г.</w:t>
      </w:r>
      <w:r w:rsidR="008F2988" w:rsidRPr="00B87D0C">
        <w:rPr>
          <w:szCs w:val="28"/>
        </w:rPr>
        <w:t xml:space="preserve"> на Алтай по распределению, она обрела здесь вторую родину.</w:t>
      </w:r>
      <w:r w:rsidR="00D50040" w:rsidRPr="00B87D0C">
        <w:rPr>
          <w:szCs w:val="28"/>
        </w:rPr>
        <w:t xml:space="preserve"> Унаследовав от отца любовь к русской культуре, </w:t>
      </w:r>
      <w:proofErr w:type="spellStart"/>
      <w:r w:rsidR="00D50040" w:rsidRPr="00B87D0C">
        <w:rPr>
          <w:szCs w:val="28"/>
        </w:rPr>
        <w:t>Илзе</w:t>
      </w:r>
      <w:proofErr w:type="spellEnd"/>
      <w:r w:rsidR="00D50040" w:rsidRPr="00B87D0C">
        <w:rPr>
          <w:szCs w:val="28"/>
        </w:rPr>
        <w:t xml:space="preserve"> полюбила и алтайскую природу, и красивых душой сибиряков, и историю, и фольклор алтайских народов. </w:t>
      </w:r>
      <w:r w:rsidR="00ED1650">
        <w:rPr>
          <w:szCs w:val="28"/>
        </w:rPr>
        <w:t>Поэтому каждый её пейзаж, натюрморт, портрет или сюжетная картина с Алтайской тематикой – это всегда откровение, всегда открытие.</w:t>
      </w:r>
    </w:p>
    <w:p w:rsidR="00C37AA9" w:rsidRPr="00B87D0C" w:rsidRDefault="009B1452" w:rsidP="00B03644">
      <w:pPr>
        <w:ind w:firstLine="709"/>
        <w:jc w:val="both"/>
        <w:rPr>
          <w:szCs w:val="28"/>
        </w:rPr>
      </w:pPr>
      <w:r>
        <w:rPr>
          <w:szCs w:val="28"/>
        </w:rPr>
        <w:t xml:space="preserve">Но не только Алтай </w:t>
      </w:r>
      <w:r w:rsidR="00C37AA9">
        <w:rPr>
          <w:szCs w:val="28"/>
        </w:rPr>
        <w:t xml:space="preserve">постоянная тема творчества художницы. Круг её интересов широк и многообразен. Это латышский и русский эпос, </w:t>
      </w:r>
      <w:r w:rsidR="00671331">
        <w:rPr>
          <w:szCs w:val="28"/>
        </w:rPr>
        <w:t xml:space="preserve">христианская тема, легенды мира, современность. Известно, что художник может взяться только за ту тему, которую он пережил, прочувствовал в своём сознании. </w:t>
      </w:r>
      <w:proofErr w:type="spellStart"/>
      <w:r w:rsidR="00671331">
        <w:rPr>
          <w:szCs w:val="28"/>
        </w:rPr>
        <w:t>Илзе</w:t>
      </w:r>
      <w:proofErr w:type="spellEnd"/>
      <w:r w:rsidR="00671331">
        <w:rPr>
          <w:szCs w:val="28"/>
        </w:rPr>
        <w:t xml:space="preserve"> </w:t>
      </w:r>
      <w:proofErr w:type="spellStart"/>
      <w:r w:rsidR="00671331">
        <w:rPr>
          <w:szCs w:val="28"/>
        </w:rPr>
        <w:t>Рудзите</w:t>
      </w:r>
      <w:proofErr w:type="spellEnd"/>
      <w:r w:rsidR="00671331">
        <w:rPr>
          <w:szCs w:val="28"/>
        </w:rPr>
        <w:t xml:space="preserve"> доказала, что ей по силам самые высокие художественно-философские про</w:t>
      </w:r>
      <w:r w:rsidR="00051B74">
        <w:rPr>
          <w:szCs w:val="28"/>
        </w:rPr>
        <w:t>никновения</w:t>
      </w:r>
      <w:r w:rsidR="00671331">
        <w:rPr>
          <w:szCs w:val="28"/>
        </w:rPr>
        <w:t xml:space="preserve">  в суть явлений. Отличительными свойствами её творчества стали высокая духовность, любовь к жизни, к людям, острая сопричастность ко всему, что происходит вокруг. Сочетая в себе духовность и высокую образованность, художественное мастерство и дар интуитивного постижения жизни, она творчески использует достижения классического европейского и русского искусства, древнерусско</w:t>
      </w:r>
      <w:r w:rsidR="0043782C">
        <w:rPr>
          <w:szCs w:val="28"/>
        </w:rPr>
        <w:t>й иконописи. Постоянно экспериме</w:t>
      </w:r>
      <w:r w:rsidR="00671331">
        <w:rPr>
          <w:szCs w:val="28"/>
        </w:rPr>
        <w:t>нтирует</w:t>
      </w:r>
      <w:r w:rsidR="00051B74">
        <w:rPr>
          <w:szCs w:val="28"/>
        </w:rPr>
        <w:t>,</w:t>
      </w:r>
      <w:r w:rsidR="0043782C">
        <w:rPr>
          <w:szCs w:val="28"/>
        </w:rPr>
        <w:t xml:space="preserve"> и всегда её работы правдивы, убедительны, художественны.</w:t>
      </w:r>
      <w:r w:rsidR="00671331">
        <w:rPr>
          <w:szCs w:val="28"/>
        </w:rPr>
        <w:t xml:space="preserve"> </w:t>
      </w:r>
    </w:p>
    <w:p w:rsidR="00D50040" w:rsidRPr="00B87D0C" w:rsidRDefault="00EB6D38" w:rsidP="00B03644">
      <w:pPr>
        <w:ind w:firstLine="709"/>
        <w:jc w:val="both"/>
        <w:rPr>
          <w:szCs w:val="28"/>
        </w:rPr>
      </w:pPr>
      <w:r>
        <w:rPr>
          <w:szCs w:val="28"/>
        </w:rPr>
        <w:t>Именно т</w:t>
      </w:r>
      <w:r w:rsidR="00D50040" w:rsidRPr="00B87D0C">
        <w:rPr>
          <w:szCs w:val="28"/>
        </w:rPr>
        <w:t xml:space="preserve">алант и высокое живописное мастерство художницы позволили ей сказать новое слово в </w:t>
      </w:r>
      <w:proofErr w:type="spellStart"/>
      <w:r w:rsidR="00D50040" w:rsidRPr="00B87D0C">
        <w:rPr>
          <w:szCs w:val="28"/>
        </w:rPr>
        <w:t>шукшинской</w:t>
      </w:r>
      <w:proofErr w:type="spellEnd"/>
      <w:r w:rsidR="00D50040" w:rsidRPr="00B87D0C">
        <w:rPr>
          <w:szCs w:val="28"/>
        </w:rPr>
        <w:t xml:space="preserve"> т</w:t>
      </w:r>
      <w:r w:rsidR="00A86E28">
        <w:rPr>
          <w:szCs w:val="28"/>
        </w:rPr>
        <w:t>еме. Ощущая духовное родство с Ш</w:t>
      </w:r>
      <w:r w:rsidR="00051B74">
        <w:rPr>
          <w:szCs w:val="28"/>
        </w:rPr>
        <w:t xml:space="preserve">укшиным </w:t>
      </w:r>
      <w:r w:rsidR="00D50040" w:rsidRPr="00B87D0C">
        <w:rPr>
          <w:szCs w:val="28"/>
        </w:rPr>
        <w:t xml:space="preserve">художником, </w:t>
      </w:r>
      <w:proofErr w:type="spellStart"/>
      <w:r w:rsidR="00D50040" w:rsidRPr="00B87D0C">
        <w:rPr>
          <w:szCs w:val="28"/>
        </w:rPr>
        <w:t>Илзе</w:t>
      </w:r>
      <w:proofErr w:type="spellEnd"/>
      <w:r w:rsidR="00D50040" w:rsidRPr="00B87D0C">
        <w:rPr>
          <w:szCs w:val="28"/>
        </w:rPr>
        <w:t xml:space="preserve"> давно мечтала выразить своё сердечное понимание его личности, творчества. Но найти </w:t>
      </w:r>
      <w:r w:rsidR="00EF545B">
        <w:rPr>
          <w:szCs w:val="28"/>
        </w:rPr>
        <w:t>нужные образы удалось не сразу.</w:t>
      </w:r>
      <w:r w:rsidR="00B81D34">
        <w:rPr>
          <w:szCs w:val="28"/>
        </w:rPr>
        <w:t xml:space="preserve"> </w:t>
      </w:r>
      <w:r w:rsidR="00D50040" w:rsidRPr="00B87D0C">
        <w:rPr>
          <w:szCs w:val="28"/>
        </w:rPr>
        <w:t>Требовался долгий период</w:t>
      </w:r>
      <w:r w:rsidR="00F16DC4" w:rsidRPr="00B87D0C">
        <w:rPr>
          <w:szCs w:val="28"/>
        </w:rPr>
        <w:t xml:space="preserve"> поисков, раздумий, осмыслений. Она перечитывала книги Шукшина, смотрела его фильмы, знакомилась с материалами биографии, часто приезжала в Сростки, встречалась с людьми, близко знавшими Василия Макаровича.</w:t>
      </w:r>
    </w:p>
    <w:p w:rsidR="00F16DC4" w:rsidRDefault="00F16DC4" w:rsidP="00B03644">
      <w:pPr>
        <w:ind w:firstLine="709"/>
        <w:jc w:val="both"/>
        <w:rPr>
          <w:szCs w:val="28"/>
        </w:rPr>
      </w:pPr>
      <w:r w:rsidRPr="00B87D0C">
        <w:rPr>
          <w:szCs w:val="28"/>
        </w:rPr>
        <w:t>Эта напряжённая работа продолжалась в течение 15 лет. Образное решени</w:t>
      </w:r>
      <w:r w:rsidR="00051B74">
        <w:rPr>
          <w:szCs w:val="28"/>
        </w:rPr>
        <w:t>е темы пришло только в 1988 г.</w:t>
      </w:r>
      <w:r w:rsidRPr="00B87D0C">
        <w:rPr>
          <w:szCs w:val="28"/>
        </w:rPr>
        <w:t xml:space="preserve">, в разгар экологической битвы в борьбе за спасение реки Катуни, в которой </w:t>
      </w:r>
      <w:proofErr w:type="spellStart"/>
      <w:r w:rsidRPr="00B87D0C">
        <w:rPr>
          <w:szCs w:val="28"/>
        </w:rPr>
        <w:t>Илзе</w:t>
      </w:r>
      <w:proofErr w:type="spellEnd"/>
      <w:r w:rsidRPr="00B87D0C">
        <w:rPr>
          <w:szCs w:val="28"/>
        </w:rPr>
        <w:t xml:space="preserve"> принимала активное участие. По словам художницы, в один из вечеров перед её внутренним взором возникли радугой семь картин будущего </w:t>
      </w:r>
      <w:proofErr w:type="spellStart"/>
      <w:r w:rsidRPr="00B87D0C">
        <w:rPr>
          <w:szCs w:val="28"/>
        </w:rPr>
        <w:t>шукшинского</w:t>
      </w:r>
      <w:proofErr w:type="spellEnd"/>
      <w:r w:rsidRPr="00B87D0C">
        <w:rPr>
          <w:szCs w:val="28"/>
        </w:rPr>
        <w:t xml:space="preserve"> цикла. В нё</w:t>
      </w:r>
      <w:r w:rsidR="008048CB" w:rsidRPr="00B87D0C">
        <w:rPr>
          <w:szCs w:val="28"/>
        </w:rPr>
        <w:t>м органично переплетались темы «</w:t>
      </w:r>
      <w:r w:rsidRPr="00B87D0C">
        <w:rPr>
          <w:szCs w:val="28"/>
        </w:rPr>
        <w:t xml:space="preserve">Шукшин» и «Катунь». </w:t>
      </w:r>
    </w:p>
    <w:p w:rsidR="00EB6D38" w:rsidRPr="00B87D0C" w:rsidRDefault="00EB6D38" w:rsidP="00B03644">
      <w:pPr>
        <w:ind w:firstLine="709"/>
        <w:jc w:val="both"/>
        <w:rPr>
          <w:szCs w:val="28"/>
        </w:rPr>
      </w:pPr>
      <w:r>
        <w:rPr>
          <w:szCs w:val="28"/>
        </w:rPr>
        <w:t xml:space="preserve">Открывает цикл полотно </w:t>
      </w:r>
      <w:r w:rsidRPr="003F04DD">
        <w:rPr>
          <w:b/>
          <w:szCs w:val="28"/>
        </w:rPr>
        <w:t>«Истоки»</w:t>
      </w:r>
      <w:r>
        <w:rPr>
          <w:szCs w:val="28"/>
        </w:rPr>
        <w:t xml:space="preserve"> - на фоне горных вершин голубо–синих изгибов Катуни, в белой русской косоворотке, молитвенно </w:t>
      </w:r>
      <w:r>
        <w:rPr>
          <w:szCs w:val="28"/>
        </w:rPr>
        <w:lastRenderedPageBreak/>
        <w:t xml:space="preserve">предстоит Шукшин, почерпнув руками божественную благодать, изливающуюся с небес в виде </w:t>
      </w:r>
      <w:r w:rsidR="00C37AA9">
        <w:rPr>
          <w:szCs w:val="28"/>
        </w:rPr>
        <w:t>серебристо–бел</w:t>
      </w:r>
      <w:r w:rsidR="00051B74">
        <w:rPr>
          <w:szCs w:val="28"/>
        </w:rPr>
        <w:t>ого цвета, а рядом – белый храм,</w:t>
      </w:r>
      <w:r w:rsidR="00C37AA9">
        <w:rPr>
          <w:szCs w:val="28"/>
        </w:rPr>
        <w:t xml:space="preserve"> за очертаниями</w:t>
      </w:r>
      <w:r w:rsidR="00EF545B">
        <w:rPr>
          <w:szCs w:val="28"/>
        </w:rPr>
        <w:t xml:space="preserve"> гор незримо присутствует гора Б</w:t>
      </w:r>
      <w:r w:rsidR="00C37AA9">
        <w:rPr>
          <w:szCs w:val="28"/>
        </w:rPr>
        <w:t>елуха. Композиция уравновешенная и ясная, полотно излучает мощную духовную энергию…</w:t>
      </w:r>
    </w:p>
    <w:p w:rsidR="00C37AA9" w:rsidRDefault="006936CD" w:rsidP="00B03644">
      <w:pPr>
        <w:ind w:firstLine="709"/>
        <w:jc w:val="both"/>
        <w:rPr>
          <w:szCs w:val="28"/>
        </w:rPr>
      </w:pPr>
      <w:r>
        <w:rPr>
          <w:szCs w:val="28"/>
        </w:rPr>
        <w:t>Алтай, е</w:t>
      </w:r>
      <w:r w:rsidR="001916F3" w:rsidRPr="00B87D0C">
        <w:rPr>
          <w:szCs w:val="28"/>
        </w:rPr>
        <w:t>го люди и природа, народная мудрость и духовная сила – истоки творчества Шукшина. Отсюда, впитав из недр народных духовную силу, он понёс всю правду людям, пробуждая их спящие</w:t>
      </w:r>
      <w:r w:rsidR="0076247F">
        <w:rPr>
          <w:szCs w:val="28"/>
        </w:rPr>
        <w:t xml:space="preserve"> души. </w:t>
      </w:r>
    </w:p>
    <w:p w:rsidR="003F04DD" w:rsidRDefault="0043782C" w:rsidP="00B03644">
      <w:pPr>
        <w:ind w:firstLine="709"/>
        <w:jc w:val="both"/>
        <w:rPr>
          <w:szCs w:val="28"/>
        </w:rPr>
      </w:pPr>
      <w:r>
        <w:rPr>
          <w:szCs w:val="28"/>
        </w:rPr>
        <w:t>Обжигает душу пронзительностью страдания картина с коротким, как вздох</w:t>
      </w:r>
      <w:r w:rsidR="00051B74">
        <w:rPr>
          <w:szCs w:val="28"/>
        </w:rPr>
        <w:t>,</w:t>
      </w:r>
      <w:r>
        <w:rPr>
          <w:szCs w:val="28"/>
        </w:rPr>
        <w:t xml:space="preserve"> названием </w:t>
      </w:r>
      <w:r w:rsidRPr="003F04DD">
        <w:rPr>
          <w:b/>
          <w:szCs w:val="28"/>
        </w:rPr>
        <w:t>«О, господи</w:t>
      </w:r>
      <w:r w:rsidR="002E0ECA" w:rsidRPr="003F04DD">
        <w:rPr>
          <w:b/>
          <w:szCs w:val="28"/>
        </w:rPr>
        <w:t>!</w:t>
      </w:r>
      <w:r w:rsidRPr="003F04DD">
        <w:rPr>
          <w:b/>
          <w:szCs w:val="28"/>
        </w:rPr>
        <w:t>»…</w:t>
      </w:r>
      <w:r>
        <w:rPr>
          <w:szCs w:val="28"/>
        </w:rPr>
        <w:t xml:space="preserve"> Распростёртый Шукшин обнимает родную землю, ост</w:t>
      </w:r>
      <w:r w:rsidR="00EF545B">
        <w:rPr>
          <w:szCs w:val="28"/>
        </w:rPr>
        <w:t xml:space="preserve">роту страдания передаёт и поза, </w:t>
      </w:r>
      <w:r>
        <w:rPr>
          <w:szCs w:val="28"/>
        </w:rPr>
        <w:t xml:space="preserve">и кроваво-красный колорит, и взволнованный ритм языков пламени. </w:t>
      </w:r>
      <w:r w:rsidR="002E0ECA">
        <w:rPr>
          <w:szCs w:val="28"/>
        </w:rPr>
        <w:t>Художница совмещает несколько пространственных планов – лежащая фигура изображена крупно, почти до самого горизонта, Шукшин как бы заслоняет собою всю землю, а вокруг, в огне, горят сокровенные символы души народной, его культуры – православные храмы, иконы, древние книги… «О, Господи! Что же мы делаем? Святыни в запустении</w:t>
      </w:r>
      <w:proofErr w:type="gramStart"/>
      <w:r w:rsidR="002E0ECA">
        <w:rPr>
          <w:szCs w:val="28"/>
        </w:rPr>
        <w:t>… П</w:t>
      </w:r>
      <w:proofErr w:type="gramEnd"/>
      <w:r w:rsidR="002E0ECA">
        <w:rPr>
          <w:szCs w:val="28"/>
        </w:rPr>
        <w:t>рости нас, Господи…»</w:t>
      </w:r>
      <w:r w:rsidR="00051B74">
        <w:rPr>
          <w:szCs w:val="28"/>
        </w:rPr>
        <w:t>,</w:t>
      </w:r>
      <w:r w:rsidR="002E0ECA">
        <w:rPr>
          <w:szCs w:val="28"/>
        </w:rPr>
        <w:t xml:space="preserve"> - проносится в душе. А вверху картины, у самого горизо</w:t>
      </w:r>
      <w:r w:rsidR="00051B74">
        <w:rPr>
          <w:szCs w:val="28"/>
        </w:rPr>
        <w:t>нта – пространство с серебристо</w:t>
      </w:r>
      <w:r w:rsidR="002E0ECA">
        <w:rPr>
          <w:szCs w:val="28"/>
        </w:rPr>
        <w:t>–синей полоской Катуни! Катунь здесь – и как надежда, и как символ народной вековой мудрости и стойкости.</w:t>
      </w:r>
    </w:p>
    <w:p w:rsidR="0043782C" w:rsidRDefault="003F04DD" w:rsidP="00B03644">
      <w:pPr>
        <w:ind w:firstLine="709"/>
        <w:jc w:val="both"/>
        <w:rPr>
          <w:szCs w:val="28"/>
        </w:rPr>
      </w:pPr>
      <w:r>
        <w:rPr>
          <w:szCs w:val="28"/>
        </w:rPr>
        <w:t xml:space="preserve">Полотно </w:t>
      </w:r>
      <w:r w:rsidRPr="003F04DD">
        <w:rPr>
          <w:b/>
          <w:szCs w:val="28"/>
        </w:rPr>
        <w:t>«Совесть»</w:t>
      </w:r>
      <w:r>
        <w:rPr>
          <w:szCs w:val="28"/>
        </w:rPr>
        <w:t xml:space="preserve"> является ключевым для понимания замысла художницы. Возникший на грозовом фоне суровый лик Шукшина пронзает прямым взглядом, проникает в самую душу. Как исповедь… происходит своеобразный немой диалог художника и зрителя. В этом взгляде одновременно и предостережение, и вопрос, и мо</w:t>
      </w:r>
      <w:r w:rsidR="00051B74">
        <w:rPr>
          <w:szCs w:val="28"/>
        </w:rPr>
        <w:t>льба</w:t>
      </w:r>
      <w:proofErr w:type="gramStart"/>
      <w:r w:rsidR="00051B74">
        <w:rPr>
          <w:szCs w:val="28"/>
        </w:rPr>
        <w:t>.</w:t>
      </w:r>
      <w:proofErr w:type="gramEnd"/>
      <w:r w:rsidR="00051B74">
        <w:rPr>
          <w:szCs w:val="28"/>
        </w:rPr>
        <w:t xml:space="preserve"> От </w:t>
      </w:r>
      <w:proofErr w:type="spellStart"/>
      <w:r w:rsidR="00051B74">
        <w:rPr>
          <w:szCs w:val="28"/>
        </w:rPr>
        <w:t>шукшинского</w:t>
      </w:r>
      <w:proofErr w:type="spellEnd"/>
      <w:r w:rsidR="00051B74">
        <w:rPr>
          <w:szCs w:val="28"/>
        </w:rPr>
        <w:t xml:space="preserve"> лика</w:t>
      </w:r>
      <w:r>
        <w:rPr>
          <w:szCs w:val="28"/>
        </w:rPr>
        <w:t xml:space="preserve"> взгляд неизбеж</w:t>
      </w:r>
      <w:r w:rsidR="00051B74">
        <w:rPr>
          <w:szCs w:val="28"/>
        </w:rPr>
        <w:t>но переходит на женскую фигуру, и</w:t>
      </w:r>
      <w:r>
        <w:rPr>
          <w:szCs w:val="28"/>
        </w:rPr>
        <w:t>дущую по водам…</w:t>
      </w:r>
      <w:r w:rsidR="00051B74">
        <w:rPr>
          <w:szCs w:val="28"/>
        </w:rPr>
        <w:t xml:space="preserve"> </w:t>
      </w:r>
      <w:r>
        <w:rPr>
          <w:szCs w:val="28"/>
        </w:rPr>
        <w:t xml:space="preserve">Кто это? </w:t>
      </w:r>
      <w:r w:rsidR="007C1BC1">
        <w:rPr>
          <w:szCs w:val="28"/>
        </w:rPr>
        <w:t>В обобщённо-написанной фигуре нет конкретности, а потому ассоциативное восприятие его расширяется – это и мат</w:t>
      </w:r>
      <w:r w:rsidR="00903FDA">
        <w:rPr>
          <w:szCs w:val="28"/>
        </w:rPr>
        <w:t>ь, и Совесть, з</w:t>
      </w:r>
      <w:r w:rsidR="007C1BC1">
        <w:rPr>
          <w:szCs w:val="28"/>
        </w:rPr>
        <w:t>овущая за собой. Драматическое пространство в картине – тёмное и стеснённое – из него только один выход – вверх. И, глядя на полотно, ощущаешь почти физически мощное, волевое, духовное движение наверх по серебристому потоку Благодати</w:t>
      </w:r>
      <w:proofErr w:type="gramStart"/>
      <w:r w:rsidR="007C1BC1">
        <w:rPr>
          <w:szCs w:val="28"/>
        </w:rPr>
        <w:t>… Э</w:t>
      </w:r>
      <w:proofErr w:type="gramEnd"/>
      <w:r w:rsidR="007C1BC1">
        <w:rPr>
          <w:szCs w:val="28"/>
        </w:rPr>
        <w:t>то движение воспринимается как путь к духовности. Как единственный выход из мрака и пода</w:t>
      </w:r>
      <w:r w:rsidR="00DF48D9">
        <w:rPr>
          <w:szCs w:val="28"/>
        </w:rPr>
        <w:t xml:space="preserve">вленности. </w:t>
      </w:r>
    </w:p>
    <w:p w:rsidR="007C1BC1" w:rsidRDefault="00FD01A2" w:rsidP="00B03644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FD01A2">
        <w:rPr>
          <w:szCs w:val="28"/>
        </w:rPr>
        <w:t>а полотне</w:t>
      </w:r>
      <w:r>
        <w:rPr>
          <w:b/>
          <w:szCs w:val="28"/>
        </w:rPr>
        <w:t xml:space="preserve"> </w:t>
      </w:r>
      <w:r w:rsidR="007C1BC1" w:rsidRPr="002B0BA1">
        <w:rPr>
          <w:b/>
          <w:szCs w:val="28"/>
        </w:rPr>
        <w:t xml:space="preserve">«Растерзанная земля» </w:t>
      </w:r>
      <w:r w:rsidR="007C1BC1">
        <w:rPr>
          <w:szCs w:val="28"/>
        </w:rPr>
        <w:t>Шукшин в единении с природой – трепетная зелень</w:t>
      </w:r>
      <w:r w:rsidR="00DF48D9">
        <w:rPr>
          <w:szCs w:val="28"/>
        </w:rPr>
        <w:t xml:space="preserve"> стройных берёзок, щ</w:t>
      </w:r>
      <w:r w:rsidR="002B0BA1">
        <w:rPr>
          <w:szCs w:val="28"/>
        </w:rPr>
        <w:t xml:space="preserve">емящие душу </w:t>
      </w:r>
      <w:proofErr w:type="spellStart"/>
      <w:r w:rsidR="002B0BA1">
        <w:rPr>
          <w:szCs w:val="28"/>
        </w:rPr>
        <w:t>катунские</w:t>
      </w:r>
      <w:proofErr w:type="spellEnd"/>
      <w:r w:rsidR="002B0BA1">
        <w:rPr>
          <w:szCs w:val="28"/>
        </w:rPr>
        <w:t xml:space="preserve"> дали, символически Катунь проходит через сердце художник</w:t>
      </w:r>
      <w:r w:rsidR="00DF48D9">
        <w:rPr>
          <w:szCs w:val="28"/>
        </w:rPr>
        <w:t xml:space="preserve">а. Но </w:t>
      </w:r>
      <w:r w:rsidR="002B0BA1">
        <w:rPr>
          <w:szCs w:val="28"/>
        </w:rPr>
        <w:t>радости противостоят тёмн</w:t>
      </w:r>
      <w:r>
        <w:rPr>
          <w:szCs w:val="28"/>
        </w:rPr>
        <w:t>ые контрасты – …</w:t>
      </w:r>
      <w:r w:rsidR="002B0BA1">
        <w:rPr>
          <w:szCs w:val="28"/>
        </w:rPr>
        <w:t>это затопленные бе</w:t>
      </w:r>
      <w:r>
        <w:rPr>
          <w:szCs w:val="28"/>
        </w:rPr>
        <w:t>рёзки</w:t>
      </w:r>
      <w:r w:rsidR="002B0BA1">
        <w:rPr>
          <w:szCs w:val="28"/>
        </w:rPr>
        <w:t>. Нёс Шукшин в сердце своём любовь к родной земле и боль её людей…</w:t>
      </w:r>
      <w:r w:rsidR="007C1BC1">
        <w:rPr>
          <w:szCs w:val="28"/>
        </w:rPr>
        <w:t xml:space="preserve"> </w:t>
      </w:r>
    </w:p>
    <w:p w:rsidR="00C37AA9" w:rsidRDefault="002B0BA1" w:rsidP="00B03644">
      <w:pPr>
        <w:ind w:firstLine="709"/>
        <w:jc w:val="both"/>
        <w:rPr>
          <w:szCs w:val="28"/>
        </w:rPr>
      </w:pPr>
      <w:r>
        <w:rPr>
          <w:szCs w:val="28"/>
        </w:rPr>
        <w:t>По внутренней логике</w:t>
      </w:r>
      <w:r w:rsidR="00051B74">
        <w:rPr>
          <w:szCs w:val="28"/>
        </w:rPr>
        <w:t>,</w:t>
      </w:r>
      <w:r>
        <w:rPr>
          <w:szCs w:val="28"/>
        </w:rPr>
        <w:t xml:space="preserve"> завершающей работой цикла является полотно </w:t>
      </w:r>
      <w:r w:rsidRPr="00523BE3">
        <w:rPr>
          <w:b/>
          <w:szCs w:val="28"/>
        </w:rPr>
        <w:t>«Прощание».</w:t>
      </w:r>
      <w:r>
        <w:rPr>
          <w:szCs w:val="28"/>
        </w:rPr>
        <w:t xml:space="preserve"> В глубоком скорбном раздумье сидящий в лодке Шукшин…, а вокруг скалы с древними петроглифами</w:t>
      </w:r>
      <w:r w:rsidR="00C4508F">
        <w:rPr>
          <w:szCs w:val="28"/>
        </w:rPr>
        <w:t xml:space="preserve"> – символами минувших веков. Кажется, что </w:t>
      </w:r>
      <w:r w:rsidR="00523BE3">
        <w:rPr>
          <w:szCs w:val="28"/>
        </w:rPr>
        <w:t>Шукшин с лодкой под водой</w:t>
      </w:r>
      <w:proofErr w:type="gramStart"/>
      <w:r w:rsidR="00523BE3">
        <w:rPr>
          <w:szCs w:val="28"/>
        </w:rPr>
        <w:t>… П</w:t>
      </w:r>
      <w:proofErr w:type="gramEnd"/>
      <w:r w:rsidR="00523BE3">
        <w:rPr>
          <w:szCs w:val="28"/>
        </w:rPr>
        <w:t>одумалось: «Когда-то библейский Ной сошёл в лодку перед всемирным потопом…» И всё творчество писателя, кинорежиссёра, актёра воспринимается как его завещание…</w:t>
      </w:r>
    </w:p>
    <w:p w:rsidR="008676BC" w:rsidRDefault="008676BC" w:rsidP="00B03644">
      <w:pPr>
        <w:ind w:firstLine="709"/>
        <w:jc w:val="both"/>
        <w:rPr>
          <w:szCs w:val="28"/>
        </w:rPr>
      </w:pPr>
      <w:r>
        <w:rPr>
          <w:szCs w:val="28"/>
        </w:rPr>
        <w:t>Создав перечисленные работы, художница почувствовала, что нуж</w:t>
      </w:r>
      <w:r w:rsidR="00051B74">
        <w:rPr>
          <w:szCs w:val="28"/>
        </w:rPr>
        <w:t>ен ещё один акцент. Суровость, д</w:t>
      </w:r>
      <w:r>
        <w:rPr>
          <w:szCs w:val="28"/>
        </w:rPr>
        <w:t>раматизм первых работ требовал</w:t>
      </w:r>
      <w:r w:rsidR="00051B74">
        <w:rPr>
          <w:szCs w:val="28"/>
        </w:rPr>
        <w:t>и</w:t>
      </w:r>
      <w:r>
        <w:rPr>
          <w:szCs w:val="28"/>
        </w:rPr>
        <w:t xml:space="preserve"> светлой </w:t>
      </w:r>
      <w:r>
        <w:rPr>
          <w:szCs w:val="28"/>
        </w:rPr>
        <w:lastRenderedPageBreak/>
        <w:t xml:space="preserve">ноты. Ведь есть она </w:t>
      </w:r>
      <w:r w:rsidR="00051B74">
        <w:rPr>
          <w:szCs w:val="28"/>
        </w:rPr>
        <w:t xml:space="preserve">в творчестве Василия </w:t>
      </w:r>
      <w:proofErr w:type="spellStart"/>
      <w:r w:rsidR="00051B74">
        <w:rPr>
          <w:szCs w:val="28"/>
        </w:rPr>
        <w:t>Макаровича</w:t>
      </w:r>
      <w:proofErr w:type="spellEnd"/>
      <w:r w:rsidR="00051B74">
        <w:rPr>
          <w:szCs w:val="28"/>
        </w:rPr>
        <w:t>!</w:t>
      </w:r>
      <w:r>
        <w:rPr>
          <w:szCs w:val="28"/>
        </w:rPr>
        <w:t xml:space="preserve"> И она написала полотно </w:t>
      </w:r>
      <w:r w:rsidRPr="00F20CE7">
        <w:rPr>
          <w:b/>
          <w:szCs w:val="28"/>
        </w:rPr>
        <w:t>«</w:t>
      </w:r>
      <w:proofErr w:type="spellStart"/>
      <w:r w:rsidRPr="00F20CE7">
        <w:rPr>
          <w:b/>
          <w:szCs w:val="28"/>
        </w:rPr>
        <w:t>Иван</w:t>
      </w:r>
      <w:r w:rsidR="00051B74">
        <w:rPr>
          <w:b/>
          <w:szCs w:val="28"/>
        </w:rPr>
        <w:t>-</w:t>
      </w:r>
      <w:r w:rsidRPr="00F20CE7">
        <w:rPr>
          <w:b/>
          <w:szCs w:val="28"/>
        </w:rPr>
        <w:t>дурак</w:t>
      </w:r>
      <w:proofErr w:type="spellEnd"/>
      <w:r w:rsidRPr="00F20CE7">
        <w:rPr>
          <w:b/>
          <w:szCs w:val="28"/>
        </w:rPr>
        <w:t>».</w:t>
      </w:r>
      <w:r>
        <w:rPr>
          <w:szCs w:val="28"/>
        </w:rPr>
        <w:t xml:space="preserve"> Высокая статная фигура Ивана распахивает тёмн</w:t>
      </w:r>
      <w:r w:rsidR="00051B74">
        <w:rPr>
          <w:szCs w:val="28"/>
        </w:rPr>
        <w:t xml:space="preserve">ые врата, на створках которых </w:t>
      </w:r>
      <w:r>
        <w:rPr>
          <w:szCs w:val="28"/>
        </w:rPr>
        <w:t>силуэты фигур</w:t>
      </w:r>
      <w:r w:rsidR="00F77DCE">
        <w:rPr>
          <w:szCs w:val="28"/>
        </w:rPr>
        <w:t>, символизирующих разрушающее, п</w:t>
      </w:r>
      <w:r>
        <w:rPr>
          <w:szCs w:val="28"/>
        </w:rPr>
        <w:t>ошлое, тёмное начало в жизни</w:t>
      </w:r>
      <w:r w:rsidR="00F77DCE">
        <w:rPr>
          <w:szCs w:val="28"/>
        </w:rPr>
        <w:t xml:space="preserve">. </w:t>
      </w:r>
      <w:r>
        <w:rPr>
          <w:szCs w:val="28"/>
        </w:rPr>
        <w:t xml:space="preserve"> </w:t>
      </w:r>
      <w:r w:rsidR="00F77DCE">
        <w:rPr>
          <w:szCs w:val="28"/>
        </w:rPr>
        <w:t>Т</w:t>
      </w:r>
      <w:r>
        <w:rPr>
          <w:szCs w:val="28"/>
        </w:rPr>
        <w:t>ам есть и отрицательные герои произведений самого художника</w:t>
      </w:r>
      <w:r w:rsidR="00F77DCE">
        <w:rPr>
          <w:szCs w:val="28"/>
        </w:rPr>
        <w:t>,</w:t>
      </w:r>
      <w:r>
        <w:rPr>
          <w:szCs w:val="28"/>
        </w:rPr>
        <w:t xml:space="preserve"> и облики одиозных исторических личностей. А за вратам</w:t>
      </w:r>
      <w:r w:rsidR="00F77DCE">
        <w:rPr>
          <w:szCs w:val="28"/>
        </w:rPr>
        <w:t>и – широкое пространство</w:t>
      </w:r>
      <w:r>
        <w:rPr>
          <w:szCs w:val="28"/>
        </w:rPr>
        <w:t xml:space="preserve"> залитого солнцем пе</w:t>
      </w:r>
      <w:r w:rsidR="00F77DCE">
        <w:rPr>
          <w:szCs w:val="28"/>
        </w:rPr>
        <w:t xml:space="preserve">йзажа с Белухой на горизонте! </w:t>
      </w:r>
      <w:r>
        <w:rPr>
          <w:szCs w:val="28"/>
        </w:rPr>
        <w:t>Всё полотно искрится радостью, бодрой надеждой</w:t>
      </w:r>
      <w:r w:rsidR="00F20CE7">
        <w:rPr>
          <w:szCs w:val="28"/>
        </w:rPr>
        <w:t xml:space="preserve">, </w:t>
      </w:r>
      <w:proofErr w:type="gramStart"/>
      <w:r w:rsidR="00F20CE7">
        <w:rPr>
          <w:szCs w:val="28"/>
        </w:rPr>
        <w:t>у</w:t>
      </w:r>
      <w:r>
        <w:rPr>
          <w:szCs w:val="28"/>
        </w:rPr>
        <w:t>веренностью в</w:t>
      </w:r>
      <w:proofErr w:type="gramEnd"/>
      <w:r>
        <w:rPr>
          <w:szCs w:val="28"/>
        </w:rPr>
        <w:t xml:space="preserve"> будущее счастье, которое должно обязательно наступить после долгой тьмы. …</w:t>
      </w:r>
      <w:r w:rsidR="00F20CE7">
        <w:rPr>
          <w:szCs w:val="28"/>
        </w:rPr>
        <w:t>Приёмом распахнутых дверей автор активно вовлекает зрителя в эту заповедную р</w:t>
      </w:r>
      <w:r w:rsidR="00B03644">
        <w:rPr>
          <w:szCs w:val="28"/>
        </w:rPr>
        <w:t>адость</w:t>
      </w:r>
      <w:r w:rsidR="00F77DCE">
        <w:rPr>
          <w:szCs w:val="28"/>
        </w:rPr>
        <w:t>,</w:t>
      </w:r>
      <w:r w:rsidR="00B03644">
        <w:rPr>
          <w:szCs w:val="28"/>
        </w:rPr>
        <w:t xml:space="preserve"> и хочется шагнуть туда…</w:t>
      </w:r>
    </w:p>
    <w:p w:rsidR="00523BE3" w:rsidRDefault="004C60D1" w:rsidP="00B03644">
      <w:pPr>
        <w:ind w:firstLine="709"/>
        <w:jc w:val="both"/>
        <w:rPr>
          <w:szCs w:val="28"/>
        </w:rPr>
      </w:pPr>
      <w:r>
        <w:rPr>
          <w:szCs w:val="28"/>
        </w:rPr>
        <w:t xml:space="preserve">Вот распятый Шукшин </w:t>
      </w:r>
      <w:r w:rsidRPr="004C60D1">
        <w:rPr>
          <w:b/>
          <w:szCs w:val="28"/>
        </w:rPr>
        <w:t>(</w:t>
      </w:r>
      <w:r w:rsidR="00830081" w:rsidRPr="004C60D1">
        <w:rPr>
          <w:b/>
          <w:szCs w:val="28"/>
        </w:rPr>
        <w:t>«Распятие»)</w:t>
      </w:r>
      <w:r w:rsidR="00830081">
        <w:rPr>
          <w:szCs w:val="28"/>
        </w:rPr>
        <w:t xml:space="preserve"> вознесё</w:t>
      </w:r>
      <w:r w:rsidR="001128E9">
        <w:rPr>
          <w:szCs w:val="28"/>
        </w:rPr>
        <w:t xml:space="preserve">н художницей над ночным городом </w:t>
      </w:r>
      <w:r w:rsidR="00830081">
        <w:rPr>
          <w:szCs w:val="28"/>
        </w:rPr>
        <w:t xml:space="preserve"> с его соблазнами и пошлостью. Полуобнажённая фигура, закрученная в спиральном движении, излучает энергию и волю. Звёздные небеса осеняют распятого лучом серебристо-серого света. Образ распятого миром художника снова включает в ассоциативную цепь всю его жизнь и творчество</w:t>
      </w:r>
      <w:proofErr w:type="gramStart"/>
      <w:r w:rsidR="00830081">
        <w:rPr>
          <w:szCs w:val="28"/>
        </w:rPr>
        <w:t>…</w:t>
      </w:r>
      <w:r w:rsidR="00B03644">
        <w:rPr>
          <w:szCs w:val="28"/>
        </w:rPr>
        <w:t xml:space="preserve"> </w:t>
      </w:r>
      <w:r w:rsidR="00830081">
        <w:rPr>
          <w:szCs w:val="28"/>
        </w:rPr>
        <w:t>С</w:t>
      </w:r>
      <w:proofErr w:type="gramEnd"/>
      <w:r w:rsidR="00830081">
        <w:rPr>
          <w:szCs w:val="28"/>
        </w:rPr>
        <w:t>горел от любви к нам, но предупредил о надвигающейся пропасти… Но прислушались ли мы? … Но нет пророка в своём отечестве. Ведь Шукшин при жизни не был принят земляками, отра</w:t>
      </w:r>
      <w:r w:rsidR="001128E9">
        <w:rPr>
          <w:szCs w:val="28"/>
        </w:rPr>
        <w:t>вляли жизнь столичные критики, и</w:t>
      </w:r>
      <w:r w:rsidR="00830081">
        <w:rPr>
          <w:szCs w:val="28"/>
        </w:rPr>
        <w:t>здеваясь над его деревенской народной темой.</w:t>
      </w:r>
    </w:p>
    <w:p w:rsidR="008178C1" w:rsidRDefault="00FD01A2" w:rsidP="00B03644">
      <w:pPr>
        <w:ind w:firstLine="709"/>
        <w:jc w:val="both"/>
        <w:rPr>
          <w:szCs w:val="28"/>
        </w:rPr>
      </w:pPr>
      <w:r w:rsidRPr="00FD01A2">
        <w:rPr>
          <w:b/>
          <w:szCs w:val="28"/>
        </w:rPr>
        <w:t>«Невестушки мои, родные…»</w:t>
      </w:r>
      <w:r>
        <w:rPr>
          <w:szCs w:val="28"/>
        </w:rPr>
        <w:t xml:space="preserve"> - данная работа перекличка с известными кадрами из кинофильма «Калина красная»</w:t>
      </w:r>
      <w:r w:rsidR="008178C1">
        <w:rPr>
          <w:szCs w:val="28"/>
        </w:rPr>
        <w:t>. Глядя на картину, всп</w:t>
      </w:r>
      <w:r w:rsidR="001128E9">
        <w:rPr>
          <w:szCs w:val="28"/>
        </w:rPr>
        <w:t>оминаешь героев Шукшина – живых, добрых, страдающих,</w:t>
      </w:r>
      <w:r w:rsidR="008178C1">
        <w:rPr>
          <w:szCs w:val="28"/>
        </w:rPr>
        <w:t xml:space="preserve"> всегда ищущих правду…Шукшин сам нёс в себе эту </w:t>
      </w:r>
      <w:r w:rsidR="001128E9">
        <w:rPr>
          <w:szCs w:val="28"/>
        </w:rPr>
        <w:t>боль и наделил ею своих героев.</w:t>
      </w:r>
      <w:r w:rsidR="008178C1">
        <w:rPr>
          <w:szCs w:val="28"/>
        </w:rPr>
        <w:t xml:space="preserve"> </w:t>
      </w:r>
    </w:p>
    <w:p w:rsidR="00FD01A2" w:rsidRDefault="008178C1" w:rsidP="00B03644">
      <w:pPr>
        <w:ind w:firstLine="709"/>
        <w:jc w:val="both"/>
        <w:rPr>
          <w:szCs w:val="28"/>
        </w:rPr>
      </w:pPr>
      <w:r>
        <w:rPr>
          <w:szCs w:val="28"/>
        </w:rPr>
        <w:t>Карти</w:t>
      </w:r>
      <w:r w:rsidR="001046D3">
        <w:rPr>
          <w:szCs w:val="28"/>
        </w:rPr>
        <w:t xml:space="preserve">ны </w:t>
      </w:r>
      <w:proofErr w:type="spellStart"/>
      <w:r w:rsidR="001046D3">
        <w:rPr>
          <w:szCs w:val="28"/>
        </w:rPr>
        <w:t>Рудзите</w:t>
      </w:r>
      <w:proofErr w:type="spellEnd"/>
      <w:r w:rsidR="001046D3">
        <w:rPr>
          <w:szCs w:val="28"/>
        </w:rPr>
        <w:t xml:space="preserve"> остро передают ту </w:t>
      </w:r>
      <w:r>
        <w:rPr>
          <w:szCs w:val="28"/>
        </w:rPr>
        <w:t>душевную боль</w:t>
      </w:r>
      <w:r w:rsidR="001046D3">
        <w:rPr>
          <w:szCs w:val="28"/>
        </w:rPr>
        <w:t>, какую нёс в душе этот русский художник, и какую весть принёс он всем нам; напомнил про душу, про то, что мы не так живём, бестолково, поправ традиции дедов и отцов; предали нравственность и веру.</w:t>
      </w:r>
    </w:p>
    <w:p w:rsidR="001916F3" w:rsidRDefault="001046D3" w:rsidP="00B03644">
      <w:pPr>
        <w:ind w:firstLine="709"/>
        <w:jc w:val="both"/>
        <w:rPr>
          <w:szCs w:val="28"/>
        </w:rPr>
      </w:pPr>
      <w:r>
        <w:rPr>
          <w:szCs w:val="28"/>
        </w:rPr>
        <w:t xml:space="preserve">Используемые художницей символы имеют </w:t>
      </w:r>
      <w:r w:rsidR="001916F3" w:rsidRPr="00B87D0C">
        <w:rPr>
          <w:szCs w:val="28"/>
        </w:rPr>
        <w:t>православную иконописную традицию.</w:t>
      </w:r>
      <w:r w:rsidR="00E6629F">
        <w:rPr>
          <w:szCs w:val="28"/>
        </w:rPr>
        <w:t xml:space="preserve"> </w:t>
      </w:r>
    </w:p>
    <w:p w:rsidR="00E6629F" w:rsidRDefault="00E6629F" w:rsidP="00B03644">
      <w:pPr>
        <w:ind w:firstLine="709"/>
        <w:jc w:val="both"/>
        <w:rPr>
          <w:szCs w:val="28"/>
        </w:rPr>
      </w:pPr>
      <w:r>
        <w:rPr>
          <w:szCs w:val="28"/>
        </w:rPr>
        <w:t xml:space="preserve">В работах И. </w:t>
      </w:r>
      <w:proofErr w:type="spellStart"/>
      <w:r>
        <w:rPr>
          <w:szCs w:val="28"/>
        </w:rPr>
        <w:t>Рудзите</w:t>
      </w:r>
      <w:proofErr w:type="spellEnd"/>
      <w:r>
        <w:rPr>
          <w:szCs w:val="28"/>
        </w:rPr>
        <w:t xml:space="preserve"> нет привычного </w:t>
      </w:r>
      <w:r w:rsidR="006936CD">
        <w:rPr>
          <w:szCs w:val="28"/>
        </w:rPr>
        <w:t>источника света, это всегда свет небесный, свет духовный. Помимо луча света автор применяет принцип радуги, который также традиционно применялся в иконописи для создания настроения неземной радости, атмосферы высшего счастья. Но, как символы битвы добра и зла</w:t>
      </w:r>
      <w:r w:rsidR="001128E9">
        <w:rPr>
          <w:szCs w:val="28"/>
        </w:rPr>
        <w:t>,</w:t>
      </w:r>
      <w:r w:rsidR="006936CD">
        <w:rPr>
          <w:szCs w:val="28"/>
        </w:rPr>
        <w:t xml:space="preserve"> почти везде в работах присутствуют контрасты света и тени.</w:t>
      </w:r>
    </w:p>
    <w:p w:rsidR="006A12C7" w:rsidRPr="00311E37" w:rsidRDefault="006A12C7" w:rsidP="00B03644">
      <w:pPr>
        <w:ind w:firstLine="709"/>
        <w:jc w:val="both"/>
        <w:rPr>
          <w:b/>
          <w:szCs w:val="28"/>
        </w:rPr>
      </w:pPr>
    </w:p>
    <w:p w:rsidR="00DE4027" w:rsidRPr="00311E37" w:rsidRDefault="00B03644" w:rsidP="00B03644">
      <w:pPr>
        <w:ind w:firstLine="709"/>
        <w:jc w:val="both"/>
        <w:rPr>
          <w:szCs w:val="28"/>
        </w:rPr>
      </w:pPr>
      <w:r>
        <w:rPr>
          <w:szCs w:val="28"/>
        </w:rPr>
        <w:t>Ефтифеева В.Н., з</w:t>
      </w:r>
      <w:r w:rsidR="00DE4027">
        <w:rPr>
          <w:szCs w:val="28"/>
        </w:rPr>
        <w:t>аместитель директора по экс</w:t>
      </w:r>
      <w:r>
        <w:rPr>
          <w:szCs w:val="28"/>
        </w:rPr>
        <w:t>позиционно-выставочной работе.</w:t>
      </w:r>
    </w:p>
    <w:p w:rsidR="004C60D1" w:rsidRPr="006A12C7" w:rsidRDefault="004C60D1" w:rsidP="00B03644">
      <w:pPr>
        <w:ind w:firstLine="709"/>
        <w:jc w:val="both"/>
        <w:rPr>
          <w:szCs w:val="28"/>
        </w:rPr>
      </w:pPr>
      <w:r w:rsidRPr="006A12C7">
        <w:rPr>
          <w:szCs w:val="28"/>
        </w:rPr>
        <w:t>Используемая литература:</w:t>
      </w:r>
    </w:p>
    <w:p w:rsidR="00920F8A" w:rsidRDefault="00052002" w:rsidP="00B03644">
      <w:pPr>
        <w:ind w:firstLine="709"/>
        <w:jc w:val="both"/>
        <w:rPr>
          <w:szCs w:val="28"/>
        </w:rPr>
      </w:pPr>
      <w:r>
        <w:rPr>
          <w:szCs w:val="28"/>
        </w:rPr>
        <w:t>Буклет «</w:t>
      </w:r>
      <w:proofErr w:type="spellStart"/>
      <w:r>
        <w:rPr>
          <w:szCs w:val="28"/>
        </w:rPr>
        <w:t>Илзе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Рудзите</w:t>
      </w:r>
      <w:proofErr w:type="spellEnd"/>
      <w:r>
        <w:rPr>
          <w:szCs w:val="28"/>
        </w:rPr>
        <w:t>» 199</w:t>
      </w:r>
      <w:r w:rsidR="00920F8A">
        <w:rPr>
          <w:szCs w:val="28"/>
        </w:rPr>
        <w:t>9. Вступительная статья искусствоведа В.Н. Леонова.</w:t>
      </w:r>
    </w:p>
    <w:sectPr w:rsidR="00920F8A" w:rsidSect="00B03644">
      <w:pgSz w:w="11906" w:h="16838"/>
      <w:pgMar w:top="709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E5C"/>
    <w:multiLevelType w:val="hybridMultilevel"/>
    <w:tmpl w:val="CA129B6C"/>
    <w:lvl w:ilvl="0" w:tplc="12D87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36D3C"/>
    <w:multiLevelType w:val="hybridMultilevel"/>
    <w:tmpl w:val="E11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33CB3"/>
    <w:multiLevelType w:val="hybridMultilevel"/>
    <w:tmpl w:val="D86EABEE"/>
    <w:lvl w:ilvl="0" w:tplc="7DDC0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D87"/>
    <w:multiLevelType w:val="hybridMultilevel"/>
    <w:tmpl w:val="B7748710"/>
    <w:lvl w:ilvl="0" w:tplc="088E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3A"/>
    <w:rsid w:val="000021C8"/>
    <w:rsid w:val="000048B7"/>
    <w:rsid w:val="00012A62"/>
    <w:rsid w:val="00032DD6"/>
    <w:rsid w:val="00041998"/>
    <w:rsid w:val="00051856"/>
    <w:rsid w:val="00051B74"/>
    <w:rsid w:val="00052002"/>
    <w:rsid w:val="000562E1"/>
    <w:rsid w:val="0006136D"/>
    <w:rsid w:val="000653A6"/>
    <w:rsid w:val="00090426"/>
    <w:rsid w:val="0009457C"/>
    <w:rsid w:val="000A610A"/>
    <w:rsid w:val="000A6606"/>
    <w:rsid w:val="000B3627"/>
    <w:rsid w:val="000B464C"/>
    <w:rsid w:val="000C031A"/>
    <w:rsid w:val="000C6832"/>
    <w:rsid w:val="000F667D"/>
    <w:rsid w:val="001046D3"/>
    <w:rsid w:val="001128E9"/>
    <w:rsid w:val="0011543A"/>
    <w:rsid w:val="00123979"/>
    <w:rsid w:val="00134572"/>
    <w:rsid w:val="0013759D"/>
    <w:rsid w:val="00144BC9"/>
    <w:rsid w:val="001464D7"/>
    <w:rsid w:val="0015501F"/>
    <w:rsid w:val="00157961"/>
    <w:rsid w:val="00165C5C"/>
    <w:rsid w:val="00166745"/>
    <w:rsid w:val="00170088"/>
    <w:rsid w:val="00170D02"/>
    <w:rsid w:val="00184D28"/>
    <w:rsid w:val="001916F3"/>
    <w:rsid w:val="001934FA"/>
    <w:rsid w:val="001971D4"/>
    <w:rsid w:val="001A1071"/>
    <w:rsid w:val="001B6200"/>
    <w:rsid w:val="001C028B"/>
    <w:rsid w:val="001D2A4B"/>
    <w:rsid w:val="00201341"/>
    <w:rsid w:val="00207255"/>
    <w:rsid w:val="0022237B"/>
    <w:rsid w:val="00243FAA"/>
    <w:rsid w:val="00262C35"/>
    <w:rsid w:val="00280FEC"/>
    <w:rsid w:val="00282941"/>
    <w:rsid w:val="002A370C"/>
    <w:rsid w:val="002A3D57"/>
    <w:rsid w:val="002B0BA1"/>
    <w:rsid w:val="002B23A1"/>
    <w:rsid w:val="002E0ECA"/>
    <w:rsid w:val="002F0413"/>
    <w:rsid w:val="00311E37"/>
    <w:rsid w:val="0032102A"/>
    <w:rsid w:val="00330142"/>
    <w:rsid w:val="00357FD1"/>
    <w:rsid w:val="003607C3"/>
    <w:rsid w:val="00360907"/>
    <w:rsid w:val="00373821"/>
    <w:rsid w:val="00381793"/>
    <w:rsid w:val="00385CC2"/>
    <w:rsid w:val="0039293D"/>
    <w:rsid w:val="003A2EFA"/>
    <w:rsid w:val="003B1575"/>
    <w:rsid w:val="003C683D"/>
    <w:rsid w:val="003F04DD"/>
    <w:rsid w:val="0040557F"/>
    <w:rsid w:val="00405631"/>
    <w:rsid w:val="00416F59"/>
    <w:rsid w:val="00432F7A"/>
    <w:rsid w:val="00433ACC"/>
    <w:rsid w:val="004346D7"/>
    <w:rsid w:val="0043782C"/>
    <w:rsid w:val="0044381E"/>
    <w:rsid w:val="004462A7"/>
    <w:rsid w:val="004501C2"/>
    <w:rsid w:val="00455877"/>
    <w:rsid w:val="00463E21"/>
    <w:rsid w:val="00465B16"/>
    <w:rsid w:val="00490A74"/>
    <w:rsid w:val="004C60D1"/>
    <w:rsid w:val="004E485B"/>
    <w:rsid w:val="004E7FEF"/>
    <w:rsid w:val="00521BE2"/>
    <w:rsid w:val="00523BE3"/>
    <w:rsid w:val="0054637C"/>
    <w:rsid w:val="00550D59"/>
    <w:rsid w:val="00552099"/>
    <w:rsid w:val="005574E7"/>
    <w:rsid w:val="00565A4A"/>
    <w:rsid w:val="00567EC3"/>
    <w:rsid w:val="005770B7"/>
    <w:rsid w:val="00581CDB"/>
    <w:rsid w:val="0058621C"/>
    <w:rsid w:val="00593409"/>
    <w:rsid w:val="005A5851"/>
    <w:rsid w:val="005B04BA"/>
    <w:rsid w:val="005F3F3A"/>
    <w:rsid w:val="005F7115"/>
    <w:rsid w:val="00611975"/>
    <w:rsid w:val="00614670"/>
    <w:rsid w:val="00614C77"/>
    <w:rsid w:val="0061620A"/>
    <w:rsid w:val="006167F2"/>
    <w:rsid w:val="006244E1"/>
    <w:rsid w:val="00643B90"/>
    <w:rsid w:val="00655FCF"/>
    <w:rsid w:val="00657A7A"/>
    <w:rsid w:val="00671331"/>
    <w:rsid w:val="00683B37"/>
    <w:rsid w:val="00691901"/>
    <w:rsid w:val="006936CD"/>
    <w:rsid w:val="00696C05"/>
    <w:rsid w:val="006A12C7"/>
    <w:rsid w:val="006A7868"/>
    <w:rsid w:val="006B069E"/>
    <w:rsid w:val="006D00E2"/>
    <w:rsid w:val="006D7EB8"/>
    <w:rsid w:val="007217A7"/>
    <w:rsid w:val="00732096"/>
    <w:rsid w:val="00753E15"/>
    <w:rsid w:val="0076247F"/>
    <w:rsid w:val="00764523"/>
    <w:rsid w:val="00784E05"/>
    <w:rsid w:val="00785036"/>
    <w:rsid w:val="00792638"/>
    <w:rsid w:val="00796C7A"/>
    <w:rsid w:val="0079722F"/>
    <w:rsid w:val="007A4D78"/>
    <w:rsid w:val="007C1BC1"/>
    <w:rsid w:val="007C786A"/>
    <w:rsid w:val="00800C00"/>
    <w:rsid w:val="0080477C"/>
    <w:rsid w:val="008048CB"/>
    <w:rsid w:val="00812409"/>
    <w:rsid w:val="008178C1"/>
    <w:rsid w:val="00820640"/>
    <w:rsid w:val="00830081"/>
    <w:rsid w:val="00830CD6"/>
    <w:rsid w:val="00831E84"/>
    <w:rsid w:val="00834B58"/>
    <w:rsid w:val="00850B15"/>
    <w:rsid w:val="0086113F"/>
    <w:rsid w:val="00864907"/>
    <w:rsid w:val="008676BC"/>
    <w:rsid w:val="00871488"/>
    <w:rsid w:val="00882C06"/>
    <w:rsid w:val="0089118A"/>
    <w:rsid w:val="00892AE0"/>
    <w:rsid w:val="00896393"/>
    <w:rsid w:val="008A0337"/>
    <w:rsid w:val="008A5910"/>
    <w:rsid w:val="008B5192"/>
    <w:rsid w:val="008C6257"/>
    <w:rsid w:val="008D6C21"/>
    <w:rsid w:val="008F182A"/>
    <w:rsid w:val="008F2988"/>
    <w:rsid w:val="00901D18"/>
    <w:rsid w:val="00903FDA"/>
    <w:rsid w:val="00920F8A"/>
    <w:rsid w:val="00935DAC"/>
    <w:rsid w:val="00973753"/>
    <w:rsid w:val="009862D0"/>
    <w:rsid w:val="009B07D9"/>
    <w:rsid w:val="009B1452"/>
    <w:rsid w:val="009C758C"/>
    <w:rsid w:val="009D76E4"/>
    <w:rsid w:val="009E5C08"/>
    <w:rsid w:val="009F4C1A"/>
    <w:rsid w:val="009F7699"/>
    <w:rsid w:val="00A0601C"/>
    <w:rsid w:val="00A1306E"/>
    <w:rsid w:val="00A17549"/>
    <w:rsid w:val="00A26FFD"/>
    <w:rsid w:val="00A400B5"/>
    <w:rsid w:val="00A53665"/>
    <w:rsid w:val="00A61FD5"/>
    <w:rsid w:val="00A62EB4"/>
    <w:rsid w:val="00A86E28"/>
    <w:rsid w:val="00A92ACC"/>
    <w:rsid w:val="00AA4362"/>
    <w:rsid w:val="00AB11FC"/>
    <w:rsid w:val="00AC19DE"/>
    <w:rsid w:val="00AC3F7F"/>
    <w:rsid w:val="00AD2EF0"/>
    <w:rsid w:val="00AE2619"/>
    <w:rsid w:val="00AF0B1E"/>
    <w:rsid w:val="00AF261E"/>
    <w:rsid w:val="00B03644"/>
    <w:rsid w:val="00B12E20"/>
    <w:rsid w:val="00B14A33"/>
    <w:rsid w:val="00B16923"/>
    <w:rsid w:val="00B30C21"/>
    <w:rsid w:val="00B327FE"/>
    <w:rsid w:val="00B365AD"/>
    <w:rsid w:val="00B372B3"/>
    <w:rsid w:val="00B616FE"/>
    <w:rsid w:val="00B634BE"/>
    <w:rsid w:val="00B64043"/>
    <w:rsid w:val="00B81D34"/>
    <w:rsid w:val="00B87D0C"/>
    <w:rsid w:val="00B9001B"/>
    <w:rsid w:val="00BB5BC6"/>
    <w:rsid w:val="00BD1411"/>
    <w:rsid w:val="00BE068D"/>
    <w:rsid w:val="00BE1004"/>
    <w:rsid w:val="00BF0265"/>
    <w:rsid w:val="00BF5EB6"/>
    <w:rsid w:val="00C01EF5"/>
    <w:rsid w:val="00C247C4"/>
    <w:rsid w:val="00C37AA9"/>
    <w:rsid w:val="00C42A49"/>
    <w:rsid w:val="00C4508F"/>
    <w:rsid w:val="00C471FC"/>
    <w:rsid w:val="00C47B54"/>
    <w:rsid w:val="00C57BC2"/>
    <w:rsid w:val="00C60A67"/>
    <w:rsid w:val="00C60CAD"/>
    <w:rsid w:val="00C7214F"/>
    <w:rsid w:val="00C7461D"/>
    <w:rsid w:val="00C816AB"/>
    <w:rsid w:val="00CA1356"/>
    <w:rsid w:val="00CA679E"/>
    <w:rsid w:val="00CE09CD"/>
    <w:rsid w:val="00CE311C"/>
    <w:rsid w:val="00D3048E"/>
    <w:rsid w:val="00D3617D"/>
    <w:rsid w:val="00D50040"/>
    <w:rsid w:val="00D55516"/>
    <w:rsid w:val="00D7422E"/>
    <w:rsid w:val="00D83B7E"/>
    <w:rsid w:val="00D909F5"/>
    <w:rsid w:val="00DA0CC7"/>
    <w:rsid w:val="00DB08E5"/>
    <w:rsid w:val="00DC67DA"/>
    <w:rsid w:val="00DC7ADC"/>
    <w:rsid w:val="00DE4027"/>
    <w:rsid w:val="00DE5216"/>
    <w:rsid w:val="00DF48D9"/>
    <w:rsid w:val="00E00E40"/>
    <w:rsid w:val="00E17DB9"/>
    <w:rsid w:val="00E20824"/>
    <w:rsid w:val="00E307DD"/>
    <w:rsid w:val="00E42C77"/>
    <w:rsid w:val="00E443D9"/>
    <w:rsid w:val="00E627DF"/>
    <w:rsid w:val="00E63B74"/>
    <w:rsid w:val="00E6629F"/>
    <w:rsid w:val="00E715F0"/>
    <w:rsid w:val="00E735FC"/>
    <w:rsid w:val="00E9130A"/>
    <w:rsid w:val="00E93293"/>
    <w:rsid w:val="00EB6D38"/>
    <w:rsid w:val="00EC2ECB"/>
    <w:rsid w:val="00ED1650"/>
    <w:rsid w:val="00ED2FCD"/>
    <w:rsid w:val="00EE11CC"/>
    <w:rsid w:val="00EE5E47"/>
    <w:rsid w:val="00EF545B"/>
    <w:rsid w:val="00F00554"/>
    <w:rsid w:val="00F16DC4"/>
    <w:rsid w:val="00F20CE7"/>
    <w:rsid w:val="00F55545"/>
    <w:rsid w:val="00F569B7"/>
    <w:rsid w:val="00F60598"/>
    <w:rsid w:val="00F677F0"/>
    <w:rsid w:val="00F7412C"/>
    <w:rsid w:val="00F77DCE"/>
    <w:rsid w:val="00FA417E"/>
    <w:rsid w:val="00FA5823"/>
    <w:rsid w:val="00FB7858"/>
    <w:rsid w:val="00FD01A2"/>
    <w:rsid w:val="00FF1792"/>
    <w:rsid w:val="00FF2153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0A610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ГИВЦ МК РФ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Попова Т Н</cp:lastModifiedBy>
  <cp:revision>2</cp:revision>
  <cp:lastPrinted>2014-02-03T07:25:00Z</cp:lastPrinted>
  <dcterms:created xsi:type="dcterms:W3CDTF">2017-02-10T09:13:00Z</dcterms:created>
  <dcterms:modified xsi:type="dcterms:W3CDTF">2017-02-10T09:13:00Z</dcterms:modified>
</cp:coreProperties>
</file>